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EA0C8" w14:textId="42D42D81" w:rsidR="007613F7" w:rsidRDefault="007613F7" w:rsidP="00174A43">
      <w:pPr>
        <w:ind w:left="851"/>
        <w:rPr>
          <w:rStyle w:val="style2"/>
          <w:rFonts w:ascii="Verdana" w:hAnsi="Verdana"/>
          <w:b/>
          <w:bCs/>
          <w:color w:val="2D3671"/>
          <w:sz w:val="18"/>
          <w:szCs w:val="18"/>
          <w:shd w:val="clear" w:color="auto" w:fill="FFFFFF"/>
        </w:rPr>
      </w:pPr>
    </w:p>
    <w:tbl>
      <w:tblPr>
        <w:tblW w:w="5000" w:type="pct"/>
        <w:tblCellSpacing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B20F7" w:rsidRPr="006B20F7" w14:paraId="4C1D74E0" w14:textId="77777777" w:rsidTr="006B20F7">
        <w:trPr>
          <w:tblCellSpacing w:w="18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4E271355" w14:textId="2007F4B5" w:rsidR="006B20F7" w:rsidRPr="006B20F7" w:rsidRDefault="006B20F7" w:rsidP="006B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B20F7" w:rsidRPr="006B20F7" w14:paraId="16737845" w14:textId="77777777" w:rsidTr="006B20F7">
        <w:trPr>
          <w:tblCellSpacing w:w="1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1199CC7" w14:textId="77777777" w:rsidR="006B20F7" w:rsidRPr="006B20F7" w:rsidRDefault="006B20F7" w:rsidP="006B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A04B3E" w14:textId="77777777" w:rsidR="006B20F7" w:rsidRPr="006B20F7" w:rsidRDefault="006B20F7" w:rsidP="006B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1E90B326" w14:textId="5D555E30" w:rsidR="00E43201" w:rsidRDefault="00387D5F" w:rsidP="004D6A7F">
      <w:pPr>
        <w:pBdr>
          <w:bottom w:val="single" w:sz="4" w:space="1" w:color="auto"/>
        </w:pBdr>
        <w:spacing w:after="120" w:line="276" w:lineRule="auto"/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sz w:val="24"/>
          <w:szCs w:val="24"/>
          <w:shd w:val="clear" w:color="auto" w:fill="FFFFFF"/>
        </w:rPr>
        <w:t xml:space="preserve">Οριοθετήσεις </w:t>
      </w:r>
      <w:r w:rsidR="00E43201" w:rsidRPr="00E43201">
        <w:rPr>
          <w:rFonts w:ascii="Roboto" w:hAnsi="Roboto"/>
          <w:b/>
          <w:bCs/>
          <w:sz w:val="24"/>
          <w:szCs w:val="24"/>
          <w:shd w:val="clear" w:color="auto" w:fill="FFFFFF"/>
        </w:rPr>
        <w:t xml:space="preserve">αρχαιολογικών </w:t>
      </w:r>
      <w:r>
        <w:rPr>
          <w:rFonts w:ascii="Roboto" w:hAnsi="Roboto"/>
          <w:b/>
          <w:bCs/>
          <w:sz w:val="24"/>
          <w:szCs w:val="24"/>
          <w:shd w:val="clear" w:color="auto" w:fill="FFFFFF"/>
        </w:rPr>
        <w:t>ζωνών προστασίας</w:t>
      </w:r>
      <w:r w:rsidR="00E43201" w:rsidRPr="00E43201">
        <w:rPr>
          <w:rFonts w:ascii="Roboto" w:hAnsi="Roboto"/>
          <w:b/>
          <w:bCs/>
          <w:sz w:val="24"/>
          <w:szCs w:val="24"/>
          <w:shd w:val="clear" w:color="auto" w:fill="FFFFFF"/>
        </w:rPr>
        <w:t xml:space="preserve"> Εφορείας Δυτικής Αττικής</w:t>
      </w:r>
    </w:p>
    <w:p w14:paraId="1064AB58" w14:textId="77777777" w:rsidR="00E43201" w:rsidRDefault="00E43201" w:rsidP="00E43201">
      <w:pPr>
        <w:spacing w:after="120" w:line="276" w:lineRule="auto"/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</w:pPr>
    </w:p>
    <w:p w14:paraId="67640258" w14:textId="77777777" w:rsidR="00387D5F" w:rsidRPr="00961F83" w:rsidRDefault="00387D5F" w:rsidP="00387D5F">
      <w:pPr>
        <w:spacing w:after="120" w:line="276" w:lineRule="auto"/>
        <w:rPr>
          <w:rFonts w:ascii="Roboto" w:hAnsi="Roboto"/>
          <w:b/>
          <w:bCs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Περιφέρεια: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ΑΤΤΙΚΗΣ</w:t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 xml:space="preserve"> </w:t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br/>
        <w:t>Περιφερειακό Διαμέρισμα: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ΔΥΤΙΚΗΣ ΑΤΤΙΚΗΣ</w:t>
      </w:r>
      <w:r w:rsidRPr="00944BD4">
        <w:rPr>
          <w:rFonts w:ascii="Roboto" w:hAnsi="Roboto" w:cs="Arial"/>
          <w:b/>
          <w:bCs/>
          <w:sz w:val="24"/>
          <w:szCs w:val="24"/>
        </w:rPr>
        <w:br/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Δήμος: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ΜΑΝΔΡΑΣ - ΕΙΔΥΛΛΙΑΣ</w:t>
      </w:r>
      <w:r w:rsidRPr="00944BD4">
        <w:rPr>
          <w:rFonts w:ascii="Roboto" w:hAnsi="Roboto" w:cs="Arial"/>
          <w:b/>
          <w:bCs/>
          <w:sz w:val="24"/>
          <w:szCs w:val="24"/>
        </w:rPr>
        <w:br/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Δημοτική Ενότητα: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ΒΙΛΙΩΝ</w:t>
      </w:r>
      <w:r w:rsidRPr="00944BD4">
        <w:rPr>
          <w:rFonts w:ascii="Roboto" w:hAnsi="Roboto" w:cs="Arial"/>
          <w:b/>
          <w:bCs/>
          <w:sz w:val="24"/>
          <w:szCs w:val="24"/>
        </w:rPr>
        <w:br/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Κοινότητα: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Βιλίων</w:t>
      </w:r>
      <w:r w:rsidRPr="00944BD4">
        <w:rPr>
          <w:rFonts w:ascii="Roboto" w:hAnsi="Roboto" w:cs="Arial"/>
          <w:b/>
          <w:bCs/>
          <w:sz w:val="24"/>
          <w:szCs w:val="24"/>
        </w:rPr>
        <w:br/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Οικισμός: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Αιγόσθενα</w:t>
      </w:r>
    </w:p>
    <w:p w14:paraId="5C97500B" w14:textId="2F0B3626" w:rsidR="00387D5F" w:rsidRPr="00387D5F" w:rsidRDefault="00387D5F" w:rsidP="00387D5F">
      <w:pPr>
        <w:spacing w:after="120" w:line="276" w:lineRule="auto"/>
        <w:rPr>
          <w:rStyle w:val="style3"/>
          <w:rFonts w:ascii="Roboto" w:hAnsi="Roboto"/>
          <w:color w:val="0070C0"/>
          <w:sz w:val="24"/>
          <w:szCs w:val="24"/>
        </w:rPr>
      </w:pPr>
      <w:r w:rsidRPr="00944BD4">
        <w:rPr>
          <w:rFonts w:ascii="Roboto" w:hAnsi="Roboto"/>
          <w:color w:val="0070C0"/>
          <w:sz w:val="24"/>
          <w:szCs w:val="24"/>
        </w:rPr>
        <w:t>Αρχαιολογικός Χώρος Αιγοσθένων</w:t>
      </w:r>
    </w:p>
    <w:p w14:paraId="571C1D41" w14:textId="256A60EB" w:rsidR="00387D5F" w:rsidRPr="004D6A7F" w:rsidRDefault="00387D5F" w:rsidP="00387D5F">
      <w:pPr>
        <w:spacing w:after="120" w:line="276" w:lineRule="auto"/>
        <w:rPr>
          <w:rFonts w:ascii="Roboto" w:eastAsia="Times New Roman" w:hAnsi="Roboto" w:cs="Arial"/>
          <w:sz w:val="24"/>
          <w:szCs w:val="24"/>
          <w:lang w:eastAsia="el-GR"/>
        </w:rPr>
      </w:pPr>
      <w:r w:rsidRPr="00944BD4">
        <w:rPr>
          <w:rFonts w:ascii="Roboto" w:eastAsia="Times New Roman" w:hAnsi="Roboto" w:cs="Arial"/>
          <w:sz w:val="24"/>
          <w:szCs w:val="24"/>
          <w:lang w:eastAsia="el-GR"/>
        </w:rPr>
        <w:t>ΥΑ ΥΠΠΟ/ΓΔΑΠΚ/ΑΡΧ/Α1/Φ03/87304/4056/9-10-2006, ΦΕΚ 90/ΑΑΠ/6-11-2006 (Θεσμοθέτηση Ζώνης Α΄ Απολύτου Προστασίας και οριοθέτηση Ζώνης Β Προστασίας στον Αρχαιολογικό Χώρο των Αιγοσθένων)</w:t>
      </w:r>
    </w:p>
    <w:p w14:paraId="4697F57B" w14:textId="0C9E8117" w:rsidR="00387D5F" w:rsidRDefault="00387D5F" w:rsidP="00387D5F">
      <w:pPr>
        <w:spacing w:after="12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</w:p>
    <w:p w14:paraId="1912F2F7" w14:textId="77777777" w:rsidR="00387D5F" w:rsidRPr="00944BD4" w:rsidRDefault="00387D5F" w:rsidP="00387D5F">
      <w:pPr>
        <w:spacing w:after="12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</w:p>
    <w:p w14:paraId="4EB13B10" w14:textId="28C78BD0" w:rsidR="00387D5F" w:rsidRPr="00961F83" w:rsidRDefault="008B1A09" w:rsidP="00387D5F">
      <w:pPr>
        <w:spacing w:after="120" w:line="276" w:lineRule="auto"/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Περιφέρεια: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ΑΤΤΙΚΗΣ</w:t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 xml:space="preserve"> </w:t>
      </w:r>
      <w:r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br/>
      </w:r>
      <w:r w:rsidR="00387D5F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Περιφερειακό Διαμέρισμα: </w:t>
      </w:r>
      <w:r w:rsidR="00387D5F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ΔΥΤΙΚΗΣ ΑΤΤΙΚΗΣ</w:t>
      </w:r>
      <w:r w:rsidR="00387D5F" w:rsidRPr="00961F83">
        <w:rPr>
          <w:rFonts w:ascii="Roboto" w:hAnsi="Roboto" w:cs="Arial"/>
          <w:b/>
          <w:bCs/>
          <w:sz w:val="24"/>
          <w:szCs w:val="24"/>
        </w:rPr>
        <w:br/>
      </w:r>
      <w:r w:rsidR="00387D5F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Δήμος: </w:t>
      </w:r>
      <w:r w:rsidR="00387D5F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ΜΑΝΔΡΑΣ - ΕΙΔΥΛΛΙΑΣ</w:t>
      </w:r>
      <w:r w:rsidR="00387D5F" w:rsidRPr="00961F83">
        <w:rPr>
          <w:rFonts w:ascii="Roboto" w:hAnsi="Roboto" w:cs="Arial"/>
          <w:b/>
          <w:bCs/>
          <w:sz w:val="24"/>
          <w:szCs w:val="24"/>
        </w:rPr>
        <w:br/>
      </w:r>
      <w:r w:rsidR="00387D5F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Δημοτική Ενότητα: </w:t>
      </w:r>
      <w:r w:rsidR="00387D5F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ΟΙΝΟΗΣ</w:t>
      </w:r>
      <w:r w:rsidR="00387D5F" w:rsidRPr="00961F83">
        <w:rPr>
          <w:rFonts w:ascii="Roboto" w:hAnsi="Roboto" w:cs="Arial"/>
          <w:b/>
          <w:bCs/>
          <w:sz w:val="24"/>
          <w:szCs w:val="24"/>
        </w:rPr>
        <w:br/>
      </w:r>
      <w:r w:rsidR="00387D5F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Κοινότητα: </w:t>
      </w:r>
      <w:r w:rsidR="00387D5F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Οινόης</w:t>
      </w:r>
    </w:p>
    <w:p w14:paraId="65C15990" w14:textId="77777777" w:rsidR="00387D5F" w:rsidRPr="00944BD4" w:rsidRDefault="00387D5F" w:rsidP="00387D5F">
      <w:pPr>
        <w:spacing w:after="12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</w:p>
    <w:p w14:paraId="4595D163" w14:textId="77777777" w:rsidR="00387D5F" w:rsidRPr="00961F83" w:rsidRDefault="00387D5F" w:rsidP="00387D5F">
      <w:pPr>
        <w:spacing w:after="120" w:line="276" w:lineRule="auto"/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</w:pPr>
      <w:r w:rsidRPr="00961F83"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  <w:t>Αρχαίες Ελευθερές, Λόφος της Κάζας - "Γυφτόκαστρο"</w:t>
      </w:r>
    </w:p>
    <w:p w14:paraId="3CDD2AA6" w14:textId="77777777" w:rsidR="00387D5F" w:rsidRPr="00944BD4" w:rsidRDefault="00387D5F" w:rsidP="00387D5F">
      <w:pPr>
        <w:spacing w:after="12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ΥΑ ΥΠΠΟ/ΑΡΧ/Α1/Φ3/559/23/21-2-1996, ΦΕΚ 135/Β/6-3-1996 (Καθορισμός Ζωνών Α και Β προστασίας στον αρχαιολογικό χώρο των Ελευθερών)</w:t>
      </w:r>
    </w:p>
    <w:p w14:paraId="76AC6466" w14:textId="77777777" w:rsidR="00387D5F" w:rsidRPr="00944BD4" w:rsidRDefault="00387D5F" w:rsidP="00387D5F">
      <w:pPr>
        <w:spacing w:after="12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</w:p>
    <w:p w14:paraId="63D76F67" w14:textId="77777777" w:rsidR="00387D5F" w:rsidRPr="00944BD4" w:rsidRDefault="00387D5F" w:rsidP="00387D5F">
      <w:pPr>
        <w:spacing w:after="12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</w:p>
    <w:p w14:paraId="52B39F10" w14:textId="33F8B5D2" w:rsidR="00D10237" w:rsidRPr="00E43201" w:rsidRDefault="00D10237" w:rsidP="00387D5F">
      <w:pPr>
        <w:spacing w:after="120" w:line="276" w:lineRule="auto"/>
        <w:rPr>
          <w:rFonts w:ascii="Roboto" w:hAnsi="Roboto"/>
          <w:sz w:val="24"/>
          <w:szCs w:val="24"/>
        </w:rPr>
      </w:pPr>
    </w:p>
    <w:sectPr w:rsidR="00D10237" w:rsidRPr="00E43201" w:rsidSect="00AC3502">
      <w:pgSz w:w="11906" w:h="16838"/>
      <w:pgMar w:top="1440" w:right="17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Roboto">
    <w:panose1 w:val="00000000000000000000"/>
    <w:charset w:val="A1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F6466"/>
    <w:multiLevelType w:val="hybridMultilevel"/>
    <w:tmpl w:val="D8A02AF6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29"/>
    <w:rsid w:val="00073088"/>
    <w:rsid w:val="00174A43"/>
    <w:rsid w:val="001C275A"/>
    <w:rsid w:val="00387D5F"/>
    <w:rsid w:val="004D6A7F"/>
    <w:rsid w:val="004E25EA"/>
    <w:rsid w:val="006B20F7"/>
    <w:rsid w:val="007613F7"/>
    <w:rsid w:val="00804434"/>
    <w:rsid w:val="008B1A09"/>
    <w:rsid w:val="008C2C6D"/>
    <w:rsid w:val="0090443B"/>
    <w:rsid w:val="00A434A3"/>
    <w:rsid w:val="00A87585"/>
    <w:rsid w:val="00AC3502"/>
    <w:rsid w:val="00B21F31"/>
    <w:rsid w:val="00B546BE"/>
    <w:rsid w:val="00CF7C7C"/>
    <w:rsid w:val="00D10237"/>
    <w:rsid w:val="00D52F07"/>
    <w:rsid w:val="00E43201"/>
    <w:rsid w:val="00EE6C29"/>
    <w:rsid w:val="00F3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90B1"/>
  <w15:chartTrackingRefBased/>
  <w15:docId w15:val="{04D036D7-5EFB-4D79-9B1A-2B8B26F7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">
    <w:name w:val="style2"/>
    <w:basedOn w:val="a0"/>
    <w:rsid w:val="00D10237"/>
  </w:style>
  <w:style w:type="character" w:customStyle="1" w:styleId="style3">
    <w:name w:val="style3"/>
    <w:basedOn w:val="a0"/>
    <w:rsid w:val="00D10237"/>
  </w:style>
  <w:style w:type="character" w:styleId="-">
    <w:name w:val="Hyperlink"/>
    <w:basedOn w:val="a0"/>
    <w:uiPriority w:val="99"/>
    <w:unhideWhenUsed/>
    <w:rsid w:val="00D10237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CF7C7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4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 Chourdaki</dc:creator>
  <cp:keywords/>
  <dc:description/>
  <cp:lastModifiedBy>Pela Chourdaki</cp:lastModifiedBy>
  <cp:revision>5</cp:revision>
  <dcterms:created xsi:type="dcterms:W3CDTF">2020-11-29T20:52:00Z</dcterms:created>
  <dcterms:modified xsi:type="dcterms:W3CDTF">2021-01-21T20:55:00Z</dcterms:modified>
</cp:coreProperties>
</file>